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915240" w14:paraId="2F4958CF" w14:textId="77777777" w:rsidTr="00915240">
        <w:trPr>
          <w:jc w:val="right"/>
        </w:trPr>
        <w:tc>
          <w:tcPr>
            <w:tcW w:w="4587" w:type="dxa"/>
            <w:hideMark/>
          </w:tcPr>
          <w:p w14:paraId="2E2A7EA5" w14:textId="79DD7ACF" w:rsidR="00915240" w:rsidRPr="00915240" w:rsidRDefault="00915240" w:rsidP="00915240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915240" w14:paraId="45B829DF" w14:textId="77777777" w:rsidTr="00915240">
        <w:trPr>
          <w:jc w:val="right"/>
        </w:trPr>
        <w:tc>
          <w:tcPr>
            <w:tcW w:w="4587" w:type="dxa"/>
            <w:hideMark/>
          </w:tcPr>
          <w:p w14:paraId="2BE0C103" w14:textId="77777777" w:rsidR="00915240" w:rsidRDefault="00915240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14:paraId="68595253" w14:textId="77777777" w:rsidR="00915240" w:rsidRDefault="00915240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915240" w14:paraId="22F18D61" w14:textId="77777777" w:rsidTr="00915240">
        <w:trPr>
          <w:jc w:val="right"/>
        </w:trPr>
        <w:tc>
          <w:tcPr>
            <w:tcW w:w="4587" w:type="dxa"/>
            <w:hideMark/>
          </w:tcPr>
          <w:p w14:paraId="452B232F" w14:textId="4D57DD44" w:rsidR="00915240" w:rsidRDefault="000B0BC3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02.2018г. № 44</w:t>
            </w:r>
            <w:bookmarkStart w:id="0" w:name="_GoBack"/>
            <w:bookmarkEnd w:id="0"/>
          </w:p>
        </w:tc>
      </w:tr>
    </w:tbl>
    <w:p w14:paraId="412E22B8" w14:textId="77777777" w:rsidR="00F72912" w:rsidRDefault="00F72912" w:rsidP="00672B0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E58546" w14:textId="77777777" w:rsidR="00672B0C" w:rsidRPr="0093113B" w:rsidRDefault="00672B0C" w:rsidP="00672B0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ПОЛИТИКА </w:t>
      </w:r>
    </w:p>
    <w:p w14:paraId="2936A2E0" w14:textId="77777777" w:rsidR="00672B0C" w:rsidRPr="0093113B" w:rsidRDefault="00672B0C" w:rsidP="00672B0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обработки и защиты персональных данных </w:t>
      </w:r>
    </w:p>
    <w:p w14:paraId="30133A0D" w14:textId="267D3CAA" w:rsidR="00672B0C" w:rsidRPr="0093113B" w:rsidRDefault="00672B0C" w:rsidP="00672B0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A22089"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городского округа Домодедово Московской области</w:t>
      </w:r>
    </w:p>
    <w:p w14:paraId="01EBC114" w14:textId="77777777" w:rsidR="0093113B" w:rsidRPr="0093113B" w:rsidRDefault="0093113B" w:rsidP="00131648">
      <w:pPr>
        <w:spacing w:after="0" w:line="276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A88C894" w14:textId="77777777" w:rsidR="004C0123" w:rsidRPr="0093113B" w:rsidRDefault="004C0123" w:rsidP="00131648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14:paraId="0C83A86A" w14:textId="52B54E7B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Политика определяет порядок обработки</w:t>
      </w:r>
      <w:r w:rsidR="009E4020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защиты персональных данных в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317F61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защиты прав и свобод человека,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гражданина при обработке его персональных данных, в том числе защиты прав на неприкосновенность частной жизни, личную и семейную тайну</w:t>
      </w:r>
      <w:r w:rsidR="00A6402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E0AB66" w14:textId="620F0B07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Политика обработки персональных данных в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9E4020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Федеральным законом от 27.07.2006 г. №</w:t>
      </w:r>
      <w:r w:rsidR="00E7597B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152-ФЗ </w:t>
      </w:r>
      <w:r w:rsidR="00A6402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персональных данных</w:t>
      </w:r>
      <w:r w:rsidR="009E4020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едеральный закон)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1C2713" w14:textId="523F9877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Действие Политики распространяется на все персональные данные субъектов, обрабатываемые 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применением средств автоматизации и без применения таких средств.</w:t>
      </w:r>
    </w:p>
    <w:p w14:paraId="3A13AE2A" w14:textId="77777777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 настоящей Политике должен иметь доступ любой субъект персональных данных.</w:t>
      </w:r>
    </w:p>
    <w:p w14:paraId="200D45D2" w14:textId="77777777" w:rsidR="004C0123" w:rsidRPr="0093113B" w:rsidRDefault="004C0123" w:rsidP="0013164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C447C" w14:textId="77777777" w:rsidR="004C0123" w:rsidRPr="0093113B" w:rsidRDefault="004C0123" w:rsidP="00131648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Принципы и условия обработки персональных данных</w:t>
      </w:r>
    </w:p>
    <w:p w14:paraId="7B1C0F8D" w14:textId="722D3105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Обработка персональных данных 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 основе следующих принципов:</w:t>
      </w:r>
    </w:p>
    <w:p w14:paraId="7E8D9180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законности и справедливой основы;</w:t>
      </w:r>
    </w:p>
    <w:p w14:paraId="1813D051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обработки персональных данных достижением конкретных, заранее определённых и законных целей;</w:t>
      </w:r>
    </w:p>
    <w:p w14:paraId="4B2B6DCB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недопущения обработки персональных данных, несовместимой с целями сбора персональных данных;</w:t>
      </w:r>
    </w:p>
    <w:p w14:paraId="5C1FF1B1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недопущения объединения баз данных, содержащих персональные данные, обработка которых осуществляется в целях, несовместимых между собой;</w:t>
      </w:r>
    </w:p>
    <w:p w14:paraId="5087F12F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только тех персональных данных, которые отвечают целям их обработки;</w:t>
      </w:r>
    </w:p>
    <w:p w14:paraId="0A3C88C5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содержания и объёма обрабатываемых персональных данных заявленным целям обработки;</w:t>
      </w:r>
    </w:p>
    <w:p w14:paraId="4F57A83C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недопущения обработки избыточных персональных данных по отношению к заявленным целям их обработки;</w:t>
      </w:r>
    </w:p>
    <w:p w14:paraId="70DDE840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точности, достаточности и актуальности персональных данных по отношению к целям обработки персональных данных;</w:t>
      </w:r>
    </w:p>
    <w:p w14:paraId="0C23D305" w14:textId="3EC29D54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уничтожения либо обезличивания персональных данных по достижении целей их обработки или в случае утраты необходимости в достижении этих целей, при невозможности устранения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A62C6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Домодедово Московской</w:t>
      </w:r>
      <w:r w:rsidR="00A62C6B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допущенных нарушений персональных данных, если иное не предусмотрено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едеральным законом.</w:t>
      </w:r>
    </w:p>
    <w:p w14:paraId="55630C5B" w14:textId="08496C31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персональные данные при наличии хотя бы одного из следующих условий:</w:t>
      </w:r>
    </w:p>
    <w:p w14:paraId="53DDD8F9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осуществляется с согласия субъекта персональных данных на обработку его персональных данных;</w:t>
      </w:r>
    </w:p>
    <w:p w14:paraId="00D9A11A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необходима для достижения целей, предусмотренных законом, для осуществления и выполнения возложенных законодательством Российской Федерации на оператора функций, полномочий и обязанностей;</w:t>
      </w:r>
    </w:p>
    <w:p w14:paraId="48FDDB14" w14:textId="51EEF87B" w:rsidR="00D47594" w:rsidRPr="0093113B" w:rsidRDefault="00D47594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персональных данных необходима для исполнения полномочий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предусмотренных Федеральным </w:t>
      </w:r>
      <w:hyperlink r:id="rId9" w:history="1">
        <w:r w:rsidRPr="00931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года N 210-ФЗ "Об организации предоставления государ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услуг"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06115A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необходима для исполнения договора, стороной которого либо выгодоприобретателем или поручителем, по которому является субъект персональных данных, а также для заключения договора по инициативе субъекта персональных данных или договора, по которому субъект персональных данных будет являться выгодоприобретателем или поручителем;</w:t>
      </w:r>
    </w:p>
    <w:p w14:paraId="151650FB" w14:textId="6550F60E" w:rsidR="00D47594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персональных данных необходима для осуществления прав и законных интересов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третьих лиц либо для достижения общественно значимых целей при условии, что при этом не нарушаются права и свободы субъекта персональных данных</w:t>
      </w:r>
      <w:r w:rsidR="00D4759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DE8420" w14:textId="781A4923" w:rsidR="00D47594" w:rsidRPr="0093113B" w:rsidRDefault="00D47594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обработка персональных данных, доступ неограниченного круга лиц к которым предоставлен субъектом персональных данных либо по его просьбе;</w:t>
      </w:r>
    </w:p>
    <w:p w14:paraId="5BD4784B" w14:textId="4416E602" w:rsidR="004C0123" w:rsidRPr="0093113B" w:rsidRDefault="00D47594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обработка персональных данных, подлежащих опубликованию или обязательному раскрытию в соответствии с законодательством Российской Федерации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7CF4F" w14:textId="6A5206BD" w:rsidR="004C0123" w:rsidRPr="0093113B" w:rsidRDefault="004C0123" w:rsidP="0013164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Пользователи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93113B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78B90F" w14:textId="4CBC2F1D" w:rsidR="004C0123" w:rsidRPr="0093113B" w:rsidRDefault="004C0123" w:rsidP="00131648">
      <w:pPr>
        <w:spacing w:line="276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В целях информационного обеспечения в </w:t>
      </w:r>
      <w:r w:rsid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93113B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создаваться общедоступные источники персональных данных работников, в том числе справочники и адресные книги. В общедоступные источники персональных данных с согласия работника могут включаться его фамилия, имя, отчество, дата и место рождения, должность, номера контактных телефонов, адрес электронной почты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сведения о профессии и иные персональные данные, сообщаемые субъектом персональных данных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602021" w14:textId="77777777" w:rsidR="004C0123" w:rsidRPr="0093113B" w:rsidRDefault="004C0123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 работнике должны быть в любое время исключены из общедоступных источников персональных данных по требованию работника либо по решению суда или иных уполномоченных государственных органов.</w:t>
      </w:r>
    </w:p>
    <w:p w14:paraId="3DBD99B9" w14:textId="3B3EB483" w:rsidR="004C0123" w:rsidRPr="0093113B" w:rsidRDefault="004C0123" w:rsidP="0013164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поручить обработку персональных данных другому лицу с согласия субъекта персональных данных, если иное не предусмотрено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едеральным законом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заключаемого с этим лицом договора. Лицо, осуществляющее обработку персональных данных по поручению </w:t>
      </w:r>
      <w:r w:rsidR="003C5E0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Домодедово Московской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обязано соблюдать принципы и правила обработки персональных данных, предусмотренные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90144A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едеральным законом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BF1684" w14:textId="152C5E8A" w:rsidR="004C0123" w:rsidRPr="0093113B" w:rsidRDefault="004C0123" w:rsidP="0013164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Обработка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</w:t>
      </w:r>
      <w:r w:rsidR="0091098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категорий персональных данных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в случаях, если:</w:t>
      </w:r>
    </w:p>
    <w:p w14:paraId="16CF844C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 дал согласие в письменной форме на обработку своих персональных данных;</w:t>
      </w:r>
    </w:p>
    <w:p w14:paraId="2947144D" w14:textId="77777777" w:rsidR="000D1F5D" w:rsidRPr="0093113B" w:rsidRDefault="000D1F5D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обработка персональных данных, доступ неограниченного круга лиц к которым предоставлен субъектом персональных данных либо по его просьбе;</w:t>
      </w:r>
    </w:p>
    <w:p w14:paraId="47F20B8E" w14:textId="10D7539E" w:rsidR="0090144A" w:rsidRPr="0093113B" w:rsidRDefault="0090144A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персональных данных осуществляется в соответствии с законодательством о государственной социальной помощи, трудовым законодательством, пенсионным </w:t>
      </w:r>
      <w:hyperlink r:id="rId10" w:tooltip="Ссылка на список документов:&#10;Федеральный закон от 28.12.2013 N 400-ФЗ&#10;(ред. от 19.12.2016)&#10;&quot;О страховых пенсиях&quot;&#10;(с изм. и доп., вступ. в силу с 01.01.2017)&#10;-------------------- &#10;Федеральный закон от 15.12.2001 N 166-ФЗ&#10;(ред. от 03.07.2016)&#10;&quot;О государственном " w:history="1">
        <w:r w:rsidRPr="00931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</w:p>
    <w:p w14:paraId="530ACF84" w14:textId="40AC5567" w:rsidR="0090144A" w:rsidRPr="0093113B" w:rsidRDefault="0090144A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7AFBF825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необходима для установления или осуществления прав субъекта персональных данных или третьих лиц, а равно и в связи с осуществлением правосудия;</w:t>
      </w:r>
    </w:p>
    <w:p w14:paraId="77623542" w14:textId="401A4DB8" w:rsidR="0090144A" w:rsidRPr="0093113B" w:rsidRDefault="0090144A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осуществляется в соответствии с законодательством Российской Федерации об обороне, о безопасности, о противодействии терроризму, о транспортной безопасности, о противодействии коррупции, об оперативно-</w:t>
      </w:r>
      <w:proofErr w:type="spellStart"/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разыскной</w:t>
      </w:r>
      <w:proofErr w:type="spellEnd"/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об исполнительном производстве, уголовно-исполнительным </w:t>
      </w:r>
      <w:hyperlink r:id="rId11" w:history="1">
        <w:r w:rsidRPr="0093113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0D1F5D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4C0D46" w14:textId="24C5CC63" w:rsidR="004C0123" w:rsidRPr="0093113B" w:rsidRDefault="000D1F5D" w:rsidP="0013164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бработка специальных категорий персональных данных должна быть незамедлительно прекращена, если устранены причины, вследствие которых осуществлялась их обработка, если иное не установлено 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A61A62" w14:textId="782E9EDC" w:rsidR="004C0123" w:rsidRPr="0093113B" w:rsidRDefault="004C0123" w:rsidP="0013164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E75C3D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Трансграничная передача персональных данных на территори</w:t>
      </w:r>
      <w:r w:rsidR="002C1CDD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иностранных государств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осуществляется.</w:t>
      </w:r>
    </w:p>
    <w:p w14:paraId="32BBC161" w14:textId="77777777" w:rsidR="00131648" w:rsidRPr="0093113B" w:rsidRDefault="00131648" w:rsidP="0013164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F0748" w14:textId="77777777" w:rsidR="004C0123" w:rsidRPr="0093113B" w:rsidRDefault="004C0123" w:rsidP="00131648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субъекта персональных данных</w:t>
      </w:r>
    </w:p>
    <w:p w14:paraId="1941A032" w14:textId="496D897D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3.1. Субъект персональных данных имеет право на получение информации, касающейся обработки его персональных данных, если такое право не ограничено в соответствии с 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</w:t>
      </w:r>
      <w:r w:rsidRPr="0093113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Субъект персональных данных </w:t>
      </w:r>
      <w:r w:rsidRPr="0093113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вправе требовать от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875A8C" w:rsidRPr="0093113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уточнения его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14:paraId="05AB56BD" w14:textId="4929D2E0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10E3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Запрещается принятие на основании исключительно автоматизированной обработки персональных данных решений, порождающих юридические последствия в отношении субъекта персональных данных или иным образом затрагивающих его права и законные интересы, за исключением случаев, предусмотренных федеральными законами, или при наличии согласия в письменной форме субъекта персональных данных.</w:t>
      </w:r>
    </w:p>
    <w:p w14:paraId="7457AB0F" w14:textId="23A519FE" w:rsidR="00131648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10E3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субъект персональных данных считает, что </w:t>
      </w:r>
      <w:r w:rsidR="000D1F5D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его персональных данных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городского округа Домодедово Московской области</w:t>
      </w:r>
      <w:r w:rsidR="001F3DFB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0D1F5D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нарушением требований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27.07.2006 г. № 152-ФЗ «О персональных данных»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иным образом нарушает его права и свободы, субъект персональных данных вправе обжаловать действия или бездействие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DD2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Уполномоченном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B36DD2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защите прав субъектов персональных данных или в судебном порядке.</w:t>
      </w:r>
    </w:p>
    <w:p w14:paraId="24BF4198" w14:textId="77777777" w:rsidR="004C0123" w:rsidRPr="0093113B" w:rsidRDefault="004C0123" w:rsidP="0013164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426AE" w14:textId="77777777" w:rsidR="004C0123" w:rsidRPr="0093113B" w:rsidRDefault="004C0123" w:rsidP="00131648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Обеспечение безопасности персональных данных</w:t>
      </w:r>
    </w:p>
    <w:p w14:paraId="498CBF78" w14:textId="41CF8AD1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Безопасность персональных данных, обрабатываемых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обеспечивается реализацией правовых, организационных, </w:t>
      </w:r>
      <w:r w:rsidR="00B36DD2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мер, необходимых и достаточных для обеспечения требований федерального законодательства в области защиты персональных данных.</w:t>
      </w:r>
    </w:p>
    <w:p w14:paraId="379A4BC4" w14:textId="6AAB4F72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Для целенаправленного создания 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неблагоприятных условий и труднопреодолимых препятствий для нарушителей, пытающихся осуществить несанкционированный доступ к персональным данным в целях овладения ими, их видоизменения, уничтожения, заражения вредоносной компьютерной программой, подмены и совершения иных несанкционированных действий 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84B7F" w:rsidRPr="0093113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информационных системах персональных данных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98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применя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1098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следующие организационно-технические меры:</w:t>
      </w:r>
    </w:p>
    <w:p w14:paraId="35596AA2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должностных лиц, ответственных за организацию обработки и защиты персональных данных;</w:t>
      </w:r>
    </w:p>
    <w:p w14:paraId="425C86D1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и регламентация состава работников, имеющих доступ к персональным данным;</w:t>
      </w:r>
    </w:p>
    <w:p w14:paraId="72ACE214" w14:textId="1F3B8292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работников с требованиями федерального законодательства и нормативных документов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обработке и защите персональных данных;</w:t>
      </w:r>
    </w:p>
    <w:p w14:paraId="6D6A1784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учёта и хранения материальных носителей информации и их обращения, исключающего хищение, подмену, несанкционированное копирование и уничтожение;</w:t>
      </w:r>
    </w:p>
    <w:p w14:paraId="1A1525B5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угроз безопасности персональных данных при их обработке, формирование на их основе моделей угроз;</w:t>
      </w:r>
    </w:p>
    <w:p w14:paraId="385442E2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на основе модели угроз системы защиты персональных данных для соответствующего класса информационных систем;</w:t>
      </w:r>
    </w:p>
    <w:p w14:paraId="13969F70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и эффективности использования средств защиты информации;</w:t>
      </w:r>
    </w:p>
    <w:p w14:paraId="146F3C2B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идентификация и аутентификация субъектов доступа и объектов доступа;</w:t>
      </w:r>
    </w:p>
    <w:p w14:paraId="0A64051B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доступом субъектов доступа к объектам доступа;</w:t>
      </w:r>
    </w:p>
    <w:p w14:paraId="3A249B39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программной среды;</w:t>
      </w:r>
    </w:p>
    <w:p w14:paraId="2963BF50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машинных носителей персональных данных;</w:t>
      </w:r>
    </w:p>
    <w:p w14:paraId="72AF1F39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событий безопасности;</w:t>
      </w:r>
    </w:p>
    <w:p w14:paraId="434DD2A1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антивирусная защита;</w:t>
      </w:r>
    </w:p>
    <w:p w14:paraId="1B964D52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и предотвращение вторжений;</w:t>
      </w:r>
    </w:p>
    <w:p w14:paraId="70210CAA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(анализ) защищённости персональных данных;</w:t>
      </w:r>
    </w:p>
    <w:p w14:paraId="3EEFD9B5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целостности информационной системы и персональных данных;</w:t>
      </w:r>
    </w:p>
    <w:p w14:paraId="127FC9A7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персональных данных;</w:t>
      </w:r>
    </w:p>
    <w:p w14:paraId="4B67B76D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технических средств;</w:t>
      </w:r>
    </w:p>
    <w:p w14:paraId="64F4AD6F" w14:textId="77777777" w:rsidR="004C0123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информационной системы, ее средств, систем связи и передачи персональных данных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AE5730" w14:textId="77777777" w:rsidR="0025342E" w:rsidRPr="0093113B" w:rsidRDefault="0025342E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криптографическая защита персональных данных, передаваемых по незащищённым каналам связи;</w:t>
      </w:r>
    </w:p>
    <w:p w14:paraId="50539A70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системой защиты персональных данных;</w:t>
      </w:r>
    </w:p>
    <w:p w14:paraId="325897E6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работников, использующих средства защиты информации, применяемые в информационных системах персональных данных, правилам работы с ними;</w:t>
      </w:r>
    </w:p>
    <w:p w14:paraId="0BC82AE6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 применяемых средств защиты информации, эксплуатационной и технической документации к ним;</w:t>
      </w:r>
    </w:p>
    <w:p w14:paraId="192272F4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действий пользователей, проведение разбирательств по фактам нарушения требований безопасности персональных данных;</w:t>
      </w:r>
    </w:p>
    <w:p w14:paraId="59A0B35C" w14:textId="77777777" w:rsidR="004C0123" w:rsidRPr="0093113B" w:rsidRDefault="004C0123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технических средств обработки персональных данных, в пределах охраняемой территории;</w:t>
      </w:r>
    </w:p>
    <w:p w14:paraId="050DBD85" w14:textId="77777777" w:rsidR="004C0123" w:rsidRPr="0093113B" w:rsidRDefault="00162736" w:rsidP="00131648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 </w:t>
      </w:r>
      <w:r w:rsidR="00B102F2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</w:t>
      </w:r>
      <w:r w:rsidR="00584B7F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обрабатываются персональные данных,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2F2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списком допущенных сотрудников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FF00061" w14:textId="4F09E790" w:rsidR="00396F49" w:rsidRPr="0093113B" w:rsidRDefault="004C0123" w:rsidP="00910984">
      <w:pPr>
        <w:pStyle w:val="aa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технических средств охраны, сигнализации помещений в </w:t>
      </w:r>
      <w:r w:rsidR="00910984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 постоянной готовности</w:t>
      </w:r>
      <w:r w:rsidR="00396F49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4B6B2B" w14:textId="77777777" w:rsidR="00311761" w:rsidRPr="0093113B" w:rsidRDefault="00311761" w:rsidP="00131648">
      <w:pPr>
        <w:pStyle w:val="aa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5B3A0C" w14:textId="77777777" w:rsidR="004C0123" w:rsidRPr="0093113B" w:rsidRDefault="004C0123" w:rsidP="00131648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Заключительные положения</w:t>
      </w:r>
    </w:p>
    <w:p w14:paraId="5BCEA7A3" w14:textId="0E860B29" w:rsidR="004C0123" w:rsidRPr="0093113B" w:rsidRDefault="004C0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Иные права и обязанности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оператора персональных данных, определяются законодательством Российской Федерации в области персональных данных.</w:t>
      </w:r>
    </w:p>
    <w:p w14:paraId="22020AC8" w14:textId="6D4C4440" w:rsidR="004C0123" w:rsidRPr="0093113B" w:rsidRDefault="00C32123" w:rsidP="0013164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Должностные лица </w:t>
      </w:r>
      <w:r w:rsidR="00875A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Домодедово Московской области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виновные в нарушении норм, регулирующих обработку и защиту персональных 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данных, несут ответственность в порядке, установленном </w:t>
      </w:r>
      <w:r w:rsidR="00875A8C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</w:t>
      </w:r>
      <w:r w:rsidR="004C0123" w:rsidRPr="00931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4C0123" w:rsidRPr="0093113B" w:rsidSect="0093113B">
      <w:headerReference w:type="default" r:id="rId12"/>
      <w:footerReference w:type="default" r:id="rId13"/>
      <w:headerReference w:type="first" r:id="rId14"/>
      <w:pgSz w:w="11906" w:h="16838"/>
      <w:pgMar w:top="567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5EE38" w14:textId="77777777" w:rsidR="001818EA" w:rsidRDefault="001818EA" w:rsidP="006217D9">
      <w:pPr>
        <w:spacing w:after="0" w:line="240" w:lineRule="auto"/>
      </w:pPr>
      <w:r>
        <w:separator/>
      </w:r>
    </w:p>
  </w:endnote>
  <w:endnote w:type="continuationSeparator" w:id="0">
    <w:p w14:paraId="1F28969F" w14:textId="77777777" w:rsidR="001818EA" w:rsidRDefault="001818EA" w:rsidP="0062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468315"/>
      <w:docPartObj>
        <w:docPartGallery w:val="Page Numbers (Bottom of Page)"/>
        <w:docPartUnique/>
      </w:docPartObj>
    </w:sdtPr>
    <w:sdtEndPr/>
    <w:sdtContent>
      <w:p w14:paraId="22933107" w14:textId="4A2C68E5" w:rsidR="00913153" w:rsidRDefault="001818EA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48158" w14:textId="77777777" w:rsidR="001818EA" w:rsidRDefault="001818EA" w:rsidP="006217D9">
      <w:pPr>
        <w:spacing w:after="0" w:line="240" w:lineRule="auto"/>
      </w:pPr>
      <w:r>
        <w:separator/>
      </w:r>
    </w:p>
  </w:footnote>
  <w:footnote w:type="continuationSeparator" w:id="0">
    <w:p w14:paraId="2DF0510C" w14:textId="77777777" w:rsidR="001818EA" w:rsidRDefault="001818EA" w:rsidP="00621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C58D" w14:textId="3E353524" w:rsidR="00131648" w:rsidRPr="00131648" w:rsidRDefault="00131648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14:paraId="0C6ED63F" w14:textId="77777777" w:rsidR="00131648" w:rsidRDefault="0013164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F4F66" w14:textId="7D294151" w:rsidR="00131648" w:rsidRDefault="00131648">
    <w:pPr>
      <w:pStyle w:val="ab"/>
      <w:jc w:val="center"/>
    </w:pPr>
  </w:p>
  <w:p w14:paraId="5C63CAD2" w14:textId="77777777" w:rsidR="006217D9" w:rsidRPr="006217D9" w:rsidRDefault="006217D9" w:rsidP="006217D9">
    <w:pPr>
      <w:pStyle w:val="ab"/>
      <w:jc w:val="right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1E93"/>
    <w:multiLevelType w:val="hybridMultilevel"/>
    <w:tmpl w:val="4358F834"/>
    <w:lvl w:ilvl="0" w:tplc="48486154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C24E2"/>
    <w:multiLevelType w:val="hybridMultilevel"/>
    <w:tmpl w:val="7562B83C"/>
    <w:lvl w:ilvl="0" w:tplc="4848615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A4E0D"/>
    <w:multiLevelType w:val="hybridMultilevel"/>
    <w:tmpl w:val="024C7A60"/>
    <w:lvl w:ilvl="0" w:tplc="F5FC8BC4">
      <w:start w:val="3"/>
      <w:numFmt w:val="bullet"/>
      <w:suff w:val="space"/>
      <w:lvlText w:val="-"/>
      <w:lvlJc w:val="left"/>
      <w:pPr>
        <w:ind w:left="0" w:firstLine="709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9D40F6"/>
    <w:multiLevelType w:val="hybridMultilevel"/>
    <w:tmpl w:val="9DF67494"/>
    <w:lvl w:ilvl="0" w:tplc="D03AC03A">
      <w:start w:val="1"/>
      <w:numFmt w:val="upperRoman"/>
      <w:pStyle w:val="a"/>
      <w:lvlText w:val="%1."/>
      <w:lvlJc w:val="righ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B55032B6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B314E31"/>
    <w:multiLevelType w:val="hybridMultilevel"/>
    <w:tmpl w:val="D8C6B3A2"/>
    <w:lvl w:ilvl="0" w:tplc="00E476E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91819"/>
    <w:multiLevelType w:val="hybridMultilevel"/>
    <w:tmpl w:val="7826E662"/>
    <w:lvl w:ilvl="0" w:tplc="05BE9764">
      <w:start w:val="3"/>
      <w:numFmt w:val="bullet"/>
      <w:lvlText w:val="-"/>
      <w:lvlJc w:val="left"/>
      <w:pPr>
        <w:ind w:left="0" w:firstLine="709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434BB7"/>
    <w:multiLevelType w:val="hybridMultilevel"/>
    <w:tmpl w:val="D05CF0FC"/>
    <w:lvl w:ilvl="0" w:tplc="4848615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F3FCE"/>
    <w:multiLevelType w:val="hybridMultilevel"/>
    <w:tmpl w:val="09FC883A"/>
    <w:lvl w:ilvl="0" w:tplc="E0B2B82A">
      <w:start w:val="3"/>
      <w:numFmt w:val="bullet"/>
      <w:suff w:val="space"/>
      <w:lvlText w:val="-"/>
      <w:lvlJc w:val="left"/>
      <w:pPr>
        <w:ind w:left="0" w:firstLine="709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264A37"/>
    <w:multiLevelType w:val="hybridMultilevel"/>
    <w:tmpl w:val="C80025EC"/>
    <w:lvl w:ilvl="0" w:tplc="48486154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AE4"/>
    <w:rsid w:val="00007DB7"/>
    <w:rsid w:val="000B0BC3"/>
    <w:rsid w:val="000D1F5D"/>
    <w:rsid w:val="000F1F9B"/>
    <w:rsid w:val="0012767D"/>
    <w:rsid w:val="001301F9"/>
    <w:rsid w:val="00131648"/>
    <w:rsid w:val="00137055"/>
    <w:rsid w:val="00147A7D"/>
    <w:rsid w:val="00162736"/>
    <w:rsid w:val="001818EA"/>
    <w:rsid w:val="001F28CA"/>
    <w:rsid w:val="001F3DFB"/>
    <w:rsid w:val="0025342E"/>
    <w:rsid w:val="002C1CDD"/>
    <w:rsid w:val="00311761"/>
    <w:rsid w:val="00317F61"/>
    <w:rsid w:val="00393815"/>
    <w:rsid w:val="00396F49"/>
    <w:rsid w:val="003C5E01"/>
    <w:rsid w:val="00410E34"/>
    <w:rsid w:val="004C0123"/>
    <w:rsid w:val="004F0C11"/>
    <w:rsid w:val="00504E2E"/>
    <w:rsid w:val="00536874"/>
    <w:rsid w:val="00545E2F"/>
    <w:rsid w:val="00584B7F"/>
    <w:rsid w:val="005E08E7"/>
    <w:rsid w:val="005E6C5C"/>
    <w:rsid w:val="006217D9"/>
    <w:rsid w:val="00631650"/>
    <w:rsid w:val="00647300"/>
    <w:rsid w:val="00672B0C"/>
    <w:rsid w:val="00675790"/>
    <w:rsid w:val="006B232C"/>
    <w:rsid w:val="007C0426"/>
    <w:rsid w:val="007D175F"/>
    <w:rsid w:val="007E5B77"/>
    <w:rsid w:val="00821D0E"/>
    <w:rsid w:val="00844AE4"/>
    <w:rsid w:val="00875A8C"/>
    <w:rsid w:val="0090144A"/>
    <w:rsid w:val="00910984"/>
    <w:rsid w:val="00913153"/>
    <w:rsid w:val="00915240"/>
    <w:rsid w:val="0093113B"/>
    <w:rsid w:val="00935543"/>
    <w:rsid w:val="009664C0"/>
    <w:rsid w:val="009738D2"/>
    <w:rsid w:val="009D1568"/>
    <w:rsid w:val="009E4020"/>
    <w:rsid w:val="00A1017E"/>
    <w:rsid w:val="00A1761E"/>
    <w:rsid w:val="00A22089"/>
    <w:rsid w:val="00A56C92"/>
    <w:rsid w:val="00A62C6B"/>
    <w:rsid w:val="00A6402A"/>
    <w:rsid w:val="00AB13AC"/>
    <w:rsid w:val="00AF6ED7"/>
    <w:rsid w:val="00B102F2"/>
    <w:rsid w:val="00B36DD2"/>
    <w:rsid w:val="00B37210"/>
    <w:rsid w:val="00B972E2"/>
    <w:rsid w:val="00BE4641"/>
    <w:rsid w:val="00C32123"/>
    <w:rsid w:val="00C85D66"/>
    <w:rsid w:val="00D47594"/>
    <w:rsid w:val="00D532CD"/>
    <w:rsid w:val="00DE6FA3"/>
    <w:rsid w:val="00E44F29"/>
    <w:rsid w:val="00E7597B"/>
    <w:rsid w:val="00E75C3D"/>
    <w:rsid w:val="00EC45A0"/>
    <w:rsid w:val="00F34681"/>
    <w:rsid w:val="00F72912"/>
    <w:rsid w:val="00F82F78"/>
    <w:rsid w:val="00FD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995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815"/>
  </w:style>
  <w:style w:type="paragraph" w:styleId="2">
    <w:name w:val="heading 2"/>
    <w:basedOn w:val="a0"/>
    <w:link w:val="20"/>
    <w:uiPriority w:val="9"/>
    <w:qFormat/>
    <w:rsid w:val="00844A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link w:val="30"/>
    <w:uiPriority w:val="9"/>
    <w:qFormat/>
    <w:rsid w:val="00844A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844A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44A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0"/>
    <w:uiPriority w:val="99"/>
    <w:semiHidden/>
    <w:unhideWhenUsed/>
    <w:rsid w:val="00844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1"/>
    <w:uiPriority w:val="20"/>
    <w:qFormat/>
    <w:rsid w:val="00844AE4"/>
    <w:rPr>
      <w:i/>
      <w:iCs/>
    </w:rPr>
  </w:style>
  <w:style w:type="character" w:styleId="a6">
    <w:name w:val="Hyperlink"/>
    <w:basedOn w:val="a1"/>
    <w:uiPriority w:val="99"/>
    <w:unhideWhenUsed/>
    <w:rsid w:val="00844AE4"/>
    <w:rPr>
      <w:color w:val="0000FF"/>
      <w:u w:val="single"/>
    </w:rPr>
  </w:style>
  <w:style w:type="character" w:customStyle="1" w:styleId="apple-converted-space">
    <w:name w:val="apple-converted-space"/>
    <w:basedOn w:val="a1"/>
    <w:rsid w:val="00844AE4"/>
  </w:style>
  <w:style w:type="paragraph" w:styleId="a7">
    <w:name w:val="Balloon Text"/>
    <w:basedOn w:val="a0"/>
    <w:link w:val="a8"/>
    <w:uiPriority w:val="99"/>
    <w:semiHidden/>
    <w:unhideWhenUsed/>
    <w:rsid w:val="00675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75790"/>
    <w:rPr>
      <w:rFonts w:ascii="Segoe UI" w:hAnsi="Segoe UI" w:cs="Segoe UI"/>
      <w:sz w:val="18"/>
      <w:szCs w:val="18"/>
    </w:rPr>
  </w:style>
  <w:style w:type="character" w:styleId="a9">
    <w:name w:val="Strong"/>
    <w:basedOn w:val="a1"/>
    <w:uiPriority w:val="22"/>
    <w:qFormat/>
    <w:rsid w:val="00AB13AC"/>
    <w:rPr>
      <w:b/>
      <w:bCs/>
    </w:rPr>
  </w:style>
  <w:style w:type="paragraph" w:styleId="aa">
    <w:name w:val="List Paragraph"/>
    <w:basedOn w:val="a0"/>
    <w:uiPriority w:val="34"/>
    <w:qFormat/>
    <w:rsid w:val="009738D2"/>
    <w:pPr>
      <w:ind w:left="720"/>
      <w:contextualSpacing/>
    </w:pPr>
  </w:style>
  <w:style w:type="paragraph" w:styleId="ab">
    <w:name w:val="header"/>
    <w:basedOn w:val="a0"/>
    <w:link w:val="ac"/>
    <w:uiPriority w:val="99"/>
    <w:unhideWhenUsed/>
    <w:rsid w:val="0062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6217D9"/>
  </w:style>
  <w:style w:type="paragraph" w:styleId="ad">
    <w:name w:val="footer"/>
    <w:basedOn w:val="a0"/>
    <w:link w:val="ae"/>
    <w:uiPriority w:val="99"/>
    <w:unhideWhenUsed/>
    <w:rsid w:val="0062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6217D9"/>
  </w:style>
  <w:style w:type="paragraph" w:customStyle="1" w:styleId="FirstIndent">
    <w:name w:val="FirstIndent"/>
    <w:basedOn w:val="a0"/>
    <w:uiPriority w:val="99"/>
    <w:rsid w:val="0025342E"/>
    <w:pPr>
      <w:suppressAutoHyphens/>
      <w:spacing w:after="0" w:line="360" w:lineRule="auto"/>
      <w:ind w:firstLine="720"/>
      <w:jc w:val="both"/>
    </w:pPr>
    <w:rPr>
      <w:rFonts w:ascii="Times New Roman CYR" w:eastAsia="Times New Roman" w:hAnsi="Times New Roman CYR" w:cs="Times New Roman"/>
      <w:sz w:val="24"/>
      <w:szCs w:val="24"/>
      <w:lang w:eastAsia="ar-SA"/>
    </w:rPr>
  </w:style>
  <w:style w:type="paragraph" w:customStyle="1" w:styleId="a">
    <w:name w:val="Раздел ТД"/>
    <w:basedOn w:val="a0"/>
    <w:qFormat/>
    <w:rsid w:val="0025342E"/>
    <w:pPr>
      <w:numPr>
        <w:numId w:val="8"/>
      </w:numPr>
      <w:autoSpaceDE w:val="0"/>
      <w:autoSpaceDN w:val="0"/>
      <w:adjustRightInd w:val="0"/>
      <w:spacing w:before="240"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styleId="af">
    <w:name w:val="annotation reference"/>
    <w:basedOn w:val="a1"/>
    <w:uiPriority w:val="99"/>
    <w:semiHidden/>
    <w:unhideWhenUsed/>
    <w:rsid w:val="001F28C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1F28C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1F28C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F28C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F28CA"/>
    <w:rPr>
      <w:b/>
      <w:bCs/>
      <w:sz w:val="20"/>
      <w:szCs w:val="20"/>
    </w:rPr>
  </w:style>
  <w:style w:type="paragraph" w:customStyle="1" w:styleId="SL">
    <w:name w:val="SL_Лист утверждения_тело"/>
    <w:basedOn w:val="a0"/>
    <w:link w:val="SL0"/>
    <w:qFormat/>
    <w:rsid w:val="0093113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customStyle="1" w:styleId="SL0">
    <w:name w:val="SL_Лист утверждения_тело Знак"/>
    <w:link w:val="SL"/>
    <w:rsid w:val="0093113B"/>
    <w:rPr>
      <w:rFonts w:ascii="Arial" w:eastAsia="Times New Roman" w:hAnsi="Arial" w:cs="Times New Roman"/>
      <w:lang w:eastAsia="ru-RU"/>
    </w:rPr>
  </w:style>
  <w:style w:type="paragraph" w:customStyle="1" w:styleId="SL1">
    <w:name w:val="SL_Заголовок ЛУ_согласовано_утверждено"/>
    <w:basedOn w:val="af4"/>
    <w:link w:val="SL2"/>
    <w:qFormat/>
    <w:rsid w:val="0093113B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93113B"/>
    <w:rPr>
      <w:rFonts w:ascii="Arial" w:hAnsi="Arial"/>
      <w:caps/>
      <w:szCs w:val="27"/>
    </w:rPr>
  </w:style>
  <w:style w:type="paragraph" w:customStyle="1" w:styleId="af4">
    <w:name w:val="Т_Текст согласования"/>
    <w:basedOn w:val="af5"/>
    <w:uiPriority w:val="39"/>
    <w:qFormat/>
    <w:rsid w:val="0093113B"/>
    <w:pPr>
      <w:spacing w:after="0" w:line="312" w:lineRule="auto"/>
    </w:pPr>
    <w:rPr>
      <w:rFonts w:ascii="Times New Roman" w:hAnsi="Times New Roman"/>
      <w:sz w:val="24"/>
    </w:rPr>
  </w:style>
  <w:style w:type="paragraph" w:styleId="af5">
    <w:name w:val="Body Text"/>
    <w:basedOn w:val="a0"/>
    <w:link w:val="af6"/>
    <w:uiPriority w:val="99"/>
    <w:semiHidden/>
    <w:unhideWhenUsed/>
    <w:rsid w:val="0093113B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semiHidden/>
    <w:rsid w:val="009311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815"/>
  </w:style>
  <w:style w:type="paragraph" w:styleId="2">
    <w:name w:val="heading 2"/>
    <w:basedOn w:val="a0"/>
    <w:link w:val="20"/>
    <w:uiPriority w:val="9"/>
    <w:qFormat/>
    <w:rsid w:val="00844A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link w:val="30"/>
    <w:uiPriority w:val="9"/>
    <w:qFormat/>
    <w:rsid w:val="00844A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844A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44A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0"/>
    <w:uiPriority w:val="99"/>
    <w:semiHidden/>
    <w:unhideWhenUsed/>
    <w:rsid w:val="00844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1"/>
    <w:uiPriority w:val="20"/>
    <w:qFormat/>
    <w:rsid w:val="00844AE4"/>
    <w:rPr>
      <w:i/>
      <w:iCs/>
    </w:rPr>
  </w:style>
  <w:style w:type="character" w:styleId="a6">
    <w:name w:val="Hyperlink"/>
    <w:basedOn w:val="a1"/>
    <w:uiPriority w:val="99"/>
    <w:unhideWhenUsed/>
    <w:rsid w:val="00844AE4"/>
    <w:rPr>
      <w:color w:val="0000FF"/>
      <w:u w:val="single"/>
    </w:rPr>
  </w:style>
  <w:style w:type="character" w:customStyle="1" w:styleId="apple-converted-space">
    <w:name w:val="apple-converted-space"/>
    <w:basedOn w:val="a1"/>
    <w:rsid w:val="00844AE4"/>
  </w:style>
  <w:style w:type="paragraph" w:styleId="a7">
    <w:name w:val="Balloon Text"/>
    <w:basedOn w:val="a0"/>
    <w:link w:val="a8"/>
    <w:uiPriority w:val="99"/>
    <w:semiHidden/>
    <w:unhideWhenUsed/>
    <w:rsid w:val="00675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75790"/>
    <w:rPr>
      <w:rFonts w:ascii="Segoe UI" w:hAnsi="Segoe UI" w:cs="Segoe UI"/>
      <w:sz w:val="18"/>
      <w:szCs w:val="18"/>
    </w:rPr>
  </w:style>
  <w:style w:type="character" w:styleId="a9">
    <w:name w:val="Strong"/>
    <w:basedOn w:val="a1"/>
    <w:uiPriority w:val="22"/>
    <w:qFormat/>
    <w:rsid w:val="00AB13AC"/>
    <w:rPr>
      <w:b/>
      <w:bCs/>
    </w:rPr>
  </w:style>
  <w:style w:type="paragraph" w:styleId="aa">
    <w:name w:val="List Paragraph"/>
    <w:basedOn w:val="a0"/>
    <w:uiPriority w:val="34"/>
    <w:qFormat/>
    <w:rsid w:val="009738D2"/>
    <w:pPr>
      <w:ind w:left="720"/>
      <w:contextualSpacing/>
    </w:pPr>
  </w:style>
  <w:style w:type="paragraph" w:styleId="ab">
    <w:name w:val="header"/>
    <w:basedOn w:val="a0"/>
    <w:link w:val="ac"/>
    <w:uiPriority w:val="99"/>
    <w:unhideWhenUsed/>
    <w:rsid w:val="0062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6217D9"/>
  </w:style>
  <w:style w:type="paragraph" w:styleId="ad">
    <w:name w:val="footer"/>
    <w:basedOn w:val="a0"/>
    <w:link w:val="ae"/>
    <w:uiPriority w:val="99"/>
    <w:unhideWhenUsed/>
    <w:rsid w:val="0062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6217D9"/>
  </w:style>
  <w:style w:type="paragraph" w:customStyle="1" w:styleId="FirstIndent">
    <w:name w:val="FirstIndent"/>
    <w:basedOn w:val="a0"/>
    <w:uiPriority w:val="99"/>
    <w:rsid w:val="0025342E"/>
    <w:pPr>
      <w:suppressAutoHyphens/>
      <w:spacing w:after="0" w:line="360" w:lineRule="auto"/>
      <w:ind w:firstLine="720"/>
      <w:jc w:val="both"/>
    </w:pPr>
    <w:rPr>
      <w:rFonts w:ascii="Times New Roman CYR" w:eastAsia="Times New Roman" w:hAnsi="Times New Roman CYR" w:cs="Times New Roman"/>
      <w:sz w:val="24"/>
      <w:szCs w:val="24"/>
      <w:lang w:eastAsia="ar-SA"/>
    </w:rPr>
  </w:style>
  <w:style w:type="paragraph" w:customStyle="1" w:styleId="a">
    <w:name w:val="Раздел ТД"/>
    <w:basedOn w:val="a0"/>
    <w:qFormat/>
    <w:rsid w:val="0025342E"/>
    <w:pPr>
      <w:numPr>
        <w:numId w:val="8"/>
      </w:numPr>
      <w:autoSpaceDE w:val="0"/>
      <w:autoSpaceDN w:val="0"/>
      <w:adjustRightInd w:val="0"/>
      <w:spacing w:before="240"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styleId="af">
    <w:name w:val="annotation reference"/>
    <w:basedOn w:val="a1"/>
    <w:uiPriority w:val="99"/>
    <w:semiHidden/>
    <w:unhideWhenUsed/>
    <w:rsid w:val="001F28C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1F28C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1F28C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F28C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F28CA"/>
    <w:rPr>
      <w:b/>
      <w:bCs/>
      <w:sz w:val="20"/>
      <w:szCs w:val="20"/>
    </w:rPr>
  </w:style>
  <w:style w:type="paragraph" w:customStyle="1" w:styleId="SL">
    <w:name w:val="SL_Лист утверждения_тело"/>
    <w:basedOn w:val="a0"/>
    <w:link w:val="SL0"/>
    <w:qFormat/>
    <w:rsid w:val="0093113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customStyle="1" w:styleId="SL0">
    <w:name w:val="SL_Лист утверждения_тело Знак"/>
    <w:link w:val="SL"/>
    <w:rsid w:val="0093113B"/>
    <w:rPr>
      <w:rFonts w:ascii="Arial" w:eastAsia="Times New Roman" w:hAnsi="Arial" w:cs="Times New Roman"/>
      <w:lang w:eastAsia="ru-RU"/>
    </w:rPr>
  </w:style>
  <w:style w:type="paragraph" w:customStyle="1" w:styleId="SL1">
    <w:name w:val="SL_Заголовок ЛУ_согласовано_утверждено"/>
    <w:basedOn w:val="af4"/>
    <w:link w:val="SL2"/>
    <w:qFormat/>
    <w:rsid w:val="0093113B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93113B"/>
    <w:rPr>
      <w:rFonts w:ascii="Arial" w:hAnsi="Arial"/>
      <w:caps/>
      <w:szCs w:val="27"/>
    </w:rPr>
  </w:style>
  <w:style w:type="paragraph" w:customStyle="1" w:styleId="af4">
    <w:name w:val="Т_Текст согласования"/>
    <w:basedOn w:val="af5"/>
    <w:uiPriority w:val="39"/>
    <w:qFormat/>
    <w:rsid w:val="0093113B"/>
    <w:pPr>
      <w:spacing w:after="0" w:line="312" w:lineRule="auto"/>
    </w:pPr>
    <w:rPr>
      <w:rFonts w:ascii="Times New Roman" w:hAnsi="Times New Roman"/>
      <w:sz w:val="24"/>
    </w:rPr>
  </w:style>
  <w:style w:type="paragraph" w:styleId="af5">
    <w:name w:val="Body Text"/>
    <w:basedOn w:val="a0"/>
    <w:link w:val="af6"/>
    <w:uiPriority w:val="99"/>
    <w:semiHidden/>
    <w:unhideWhenUsed/>
    <w:rsid w:val="0093113B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semiHidden/>
    <w:rsid w:val="00931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583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0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cons/cgi/online.cgi?req=doc&amp;base=LAW&amp;n=184288&amp;rnd=244973.301223087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cons/cgi/online.cgi?req=query&amp;div=LAW&amp;opt=1&amp;REFDOC=213190&amp;REFBASE=LAW&amp;REFFIELD=134&amp;REFSEGM=161&amp;REFPAGE=0&amp;REFTYPE=QP_MULTI_REF&amp;ts=17586149132228310107&amp;REFDST=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cons/cgi/online.cgi?req=doc&amp;base=LAW&amp;n=201538&amp;rnd=244973.96971280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71B8D-CADE-4F5E-BBB4-4FD22A32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 Mishina</dc:creator>
  <cp:lastModifiedBy>Иванова А.А.</cp:lastModifiedBy>
  <cp:revision>2</cp:revision>
  <cp:lastPrinted>2014-12-30T08:27:00Z</cp:lastPrinted>
  <dcterms:created xsi:type="dcterms:W3CDTF">2018-02-21T07:20:00Z</dcterms:created>
  <dcterms:modified xsi:type="dcterms:W3CDTF">2018-02-21T07:20:00Z</dcterms:modified>
</cp:coreProperties>
</file>